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A77" w:rsidRPr="000D3141" w:rsidRDefault="00907A77" w:rsidP="00907A77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907A77" w:rsidRDefault="00907A77" w:rsidP="00907A77">
      <w:pPr>
        <w:ind w:left="720"/>
        <w:jc w:val="center"/>
        <w:rPr>
          <w:b/>
          <w:szCs w:val="24"/>
        </w:rPr>
      </w:pPr>
    </w:p>
    <w:p w:rsidR="00907A77" w:rsidRDefault="00907A77" w:rsidP="00907A77">
      <w:pPr>
        <w:ind w:left="720"/>
        <w:jc w:val="center"/>
        <w:rPr>
          <w:b/>
          <w:szCs w:val="24"/>
        </w:rPr>
      </w:pPr>
    </w:p>
    <w:p w:rsidR="00907A77" w:rsidRPr="008C222B" w:rsidRDefault="00907A77" w:rsidP="00907A77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36</w:t>
      </w:r>
    </w:p>
    <w:p w:rsidR="00907A77" w:rsidRDefault="00907A77" w:rsidP="00907A77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28</w:t>
      </w:r>
      <w:r>
        <w:rPr>
          <w:szCs w:val="24"/>
        </w:rPr>
        <w:t>.09.2022 г.</w:t>
      </w:r>
    </w:p>
    <w:p w:rsidR="00907A77" w:rsidRPr="00453295" w:rsidRDefault="00907A77" w:rsidP="00907A77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453295">
        <w:rPr>
          <w:bCs/>
          <w:spacing w:val="-4"/>
          <w:szCs w:val="24"/>
        </w:rPr>
        <w:t>Кожарева</w:t>
      </w:r>
      <w:proofErr w:type="spellEnd"/>
      <w:r w:rsidRPr="00453295">
        <w:rPr>
          <w:bCs/>
          <w:spacing w:val="-4"/>
          <w:szCs w:val="24"/>
        </w:rPr>
        <w:t xml:space="preserve"> и Тошко Тодоров, заместник-председатели на Сметната палата. </w:t>
      </w:r>
    </w:p>
    <w:p w:rsidR="00907A77" w:rsidRPr="00752A24" w:rsidRDefault="00907A77" w:rsidP="00907A77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53295">
        <w:rPr>
          <w:bCs/>
          <w:spacing w:val="-4"/>
          <w:szCs w:val="24"/>
        </w:rPr>
        <w:t>В дистанционна видеоконферентна връзка участваха: Емил Евлогиев и проф. Георги Иванов, членове на Сметната палата.</w:t>
      </w:r>
    </w:p>
    <w:p w:rsidR="00907A77" w:rsidRDefault="00907A77" w:rsidP="00907A77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907A77" w:rsidRPr="00980543" w:rsidTr="00DA0B16">
        <w:tc>
          <w:tcPr>
            <w:tcW w:w="5353" w:type="dxa"/>
            <w:vAlign w:val="center"/>
          </w:tcPr>
          <w:p w:rsidR="00907A77" w:rsidRDefault="00907A77" w:rsidP="00DA0B16">
            <w:pPr>
              <w:spacing w:after="0" w:line="240" w:lineRule="auto"/>
              <w:jc w:val="center"/>
              <w:rPr>
                <w:szCs w:val="24"/>
              </w:rPr>
            </w:pPr>
          </w:p>
          <w:p w:rsidR="00907A77" w:rsidRPr="00980543" w:rsidRDefault="00907A77" w:rsidP="00DA0B1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907A77" w:rsidRPr="00980543" w:rsidRDefault="00907A77" w:rsidP="00DA0B16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907A77" w:rsidTr="00DA0B16">
        <w:tc>
          <w:tcPr>
            <w:tcW w:w="5353" w:type="dxa"/>
            <w:vAlign w:val="center"/>
          </w:tcPr>
          <w:p w:rsidR="00907A77" w:rsidRDefault="00907A77" w:rsidP="00DA0B16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907A77" w:rsidRPr="00907A77" w:rsidRDefault="00907A77" w:rsidP="00907A7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07A77">
              <w:rPr>
                <w:bCs/>
                <w:spacing w:val="-4"/>
                <w:szCs w:val="24"/>
              </w:rPr>
              <w:t>Одитен доклад № 0100206722 за извършен финансов одит на годишния финансов отчет на Техническия университет, гр. Варна за 2021 г., съдържащ квалифицирано мнение.</w:t>
            </w:r>
          </w:p>
          <w:p w:rsidR="00907A77" w:rsidRPr="00C60E17" w:rsidRDefault="00907A77" w:rsidP="00DA0B16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07A77" w:rsidRDefault="00907A77" w:rsidP="00DA0B16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07A77" w:rsidRDefault="00907A77" w:rsidP="00DA0B16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Default="00907A77" w:rsidP="00DA0B16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DA0B16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DA0B16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A77" w:rsidRPr="0081558A" w:rsidRDefault="00907A77" w:rsidP="00DA0B16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07A77" w:rsidRPr="00265039" w:rsidRDefault="00907A77" w:rsidP="00DA0B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07A77" w:rsidRDefault="00907A77" w:rsidP="00DA0B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07A77" w:rsidTr="00DA0B16">
        <w:tc>
          <w:tcPr>
            <w:tcW w:w="5353" w:type="dxa"/>
            <w:vAlign w:val="center"/>
          </w:tcPr>
          <w:p w:rsidR="00907A77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907A77" w:rsidRPr="00907A77" w:rsidRDefault="00907A77" w:rsidP="00907A7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07A77">
              <w:rPr>
                <w:bCs/>
                <w:spacing w:val="-4"/>
                <w:szCs w:val="24"/>
              </w:rPr>
              <w:t>Одитен доклад № 0100307722 за извършен финансов одит на консолидирания годишен финансов отчет на община Криводол за 2021 г., съдържащ немодифицирано мнение.</w:t>
            </w:r>
          </w:p>
          <w:p w:rsidR="00907A77" w:rsidRPr="00C60E17" w:rsidRDefault="00907A77" w:rsidP="00907A7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07A77" w:rsidRDefault="00907A77" w:rsidP="00907A7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A77" w:rsidRPr="0081558A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07A77" w:rsidRPr="00265039" w:rsidRDefault="00907A77" w:rsidP="00907A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07A77" w:rsidRDefault="00907A77" w:rsidP="00DA0B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07A77" w:rsidTr="00DA0B16">
        <w:tc>
          <w:tcPr>
            <w:tcW w:w="5353" w:type="dxa"/>
            <w:vAlign w:val="center"/>
          </w:tcPr>
          <w:p w:rsidR="00907A77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  <w:lang w:val="en-US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907A77" w:rsidRPr="00907A77" w:rsidRDefault="00907A77" w:rsidP="00907A7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07A77">
              <w:rPr>
                <w:bCs/>
                <w:spacing w:val="-4"/>
                <w:szCs w:val="24"/>
              </w:rPr>
              <w:t xml:space="preserve">Одитен доклад № 0400306122 за извършен финансов одит на консолидирания годишен </w:t>
            </w:r>
            <w:r w:rsidRPr="00907A77">
              <w:rPr>
                <w:bCs/>
                <w:spacing w:val="-4"/>
                <w:szCs w:val="24"/>
              </w:rPr>
              <w:lastRenderedPageBreak/>
              <w:t>финансов отчет на община Симитли за 2021 г., съдържащ квалифицирано мнение.</w:t>
            </w:r>
          </w:p>
          <w:p w:rsidR="00907A77" w:rsidRPr="00C60E17" w:rsidRDefault="00907A77" w:rsidP="00907A7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07A77" w:rsidRDefault="00907A77" w:rsidP="00907A7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A77" w:rsidRPr="0081558A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07A77" w:rsidRDefault="00907A77" w:rsidP="00DA0B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07A77" w:rsidRDefault="00907A77" w:rsidP="00DA0B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07A77" w:rsidRDefault="00907A77" w:rsidP="00DA0B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07A77" w:rsidRDefault="00907A77" w:rsidP="00DA0B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07A77" w:rsidRDefault="00907A77" w:rsidP="00DA0B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07A77" w:rsidRPr="00265039" w:rsidRDefault="00907A77" w:rsidP="00907A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07A77" w:rsidRDefault="00907A77" w:rsidP="00DA0B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07A77" w:rsidTr="00DA0B16">
        <w:tc>
          <w:tcPr>
            <w:tcW w:w="5353" w:type="dxa"/>
            <w:vAlign w:val="center"/>
          </w:tcPr>
          <w:p w:rsidR="00907A77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907A77" w:rsidRPr="00907A77" w:rsidRDefault="00907A77" w:rsidP="00907A7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07A77">
              <w:rPr>
                <w:bCs/>
                <w:spacing w:val="-4"/>
                <w:szCs w:val="24"/>
              </w:rPr>
              <w:t>Одитен доклад № 0400108922 за извършен финансов одит на консолидирания годишен финансов отчет на община Самоков за 2021 г., съдържащ квалифицирано мнение.</w:t>
            </w:r>
          </w:p>
          <w:p w:rsidR="00907A77" w:rsidRPr="00C60E17" w:rsidRDefault="00907A77" w:rsidP="00907A7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07A77" w:rsidRDefault="00907A77" w:rsidP="00907A7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A77" w:rsidRPr="0081558A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07A77" w:rsidRPr="00265039" w:rsidRDefault="00907A77" w:rsidP="00907A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07A77" w:rsidRDefault="00907A77" w:rsidP="00DA0B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07A77" w:rsidTr="00DA0B16">
        <w:tc>
          <w:tcPr>
            <w:tcW w:w="5353" w:type="dxa"/>
            <w:vAlign w:val="center"/>
          </w:tcPr>
          <w:p w:rsidR="00907A77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По т.</w:t>
            </w:r>
            <w:r>
              <w:rPr>
                <w:b/>
                <w:szCs w:val="24"/>
                <w:lang w:val="en-US"/>
              </w:rPr>
              <w:t xml:space="preserve">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907A77" w:rsidRPr="00907A77" w:rsidRDefault="00907A77" w:rsidP="00907A77">
            <w:pPr>
              <w:spacing w:after="0" w:line="240" w:lineRule="auto"/>
              <w:jc w:val="both"/>
              <w:rPr>
                <w:bCs/>
                <w:spacing w:val="-4"/>
                <w:szCs w:val="24"/>
              </w:rPr>
            </w:pPr>
            <w:r>
              <w:rPr>
                <w:bCs/>
                <w:spacing w:val="-4"/>
                <w:szCs w:val="24"/>
              </w:rPr>
              <w:t xml:space="preserve">             </w:t>
            </w:r>
            <w:r w:rsidRPr="00907A77">
              <w:rPr>
                <w:bCs/>
                <w:spacing w:val="-4"/>
                <w:szCs w:val="24"/>
              </w:rPr>
              <w:t>Одитен доклад № 0400207322 за извършен финансов одит на консолидирания годишен финансов отчет на община Раковски за 2021 г., съдържащ немодифицирано мнение.</w:t>
            </w:r>
          </w:p>
          <w:p w:rsidR="00907A77" w:rsidRPr="00C60E17" w:rsidRDefault="00907A77" w:rsidP="00907A7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07A77" w:rsidRDefault="00907A77" w:rsidP="00907A7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A77" w:rsidRPr="0081558A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07A77" w:rsidRPr="00265039" w:rsidRDefault="00907A77" w:rsidP="00907A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07A77" w:rsidRDefault="00907A77" w:rsidP="00DA0B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07A77" w:rsidTr="00DA0B16">
        <w:tc>
          <w:tcPr>
            <w:tcW w:w="5353" w:type="dxa"/>
            <w:vAlign w:val="center"/>
          </w:tcPr>
          <w:p w:rsidR="00907A77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907A77" w:rsidRPr="00907A77" w:rsidRDefault="00907A77" w:rsidP="00907A7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07A77">
              <w:rPr>
                <w:bCs/>
                <w:spacing w:val="-4"/>
                <w:szCs w:val="24"/>
              </w:rPr>
              <w:t>Одитен доклад № 0400108622 за извършен финансов одит на годишния финансов отчет на Държавната агенция „Национална сигурност“ за 2021 г., съдържащ немодифицирано мнение.</w:t>
            </w:r>
          </w:p>
          <w:p w:rsidR="00907A77" w:rsidRPr="00C60E17" w:rsidRDefault="00907A77" w:rsidP="00907A7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07A77" w:rsidRDefault="00907A77" w:rsidP="00907A7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A77" w:rsidRPr="0081558A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07A77" w:rsidRPr="00265039" w:rsidRDefault="00907A77" w:rsidP="00907A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907A77" w:rsidRDefault="00907A77" w:rsidP="00DA0B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07A77" w:rsidTr="00DA0B16">
        <w:tc>
          <w:tcPr>
            <w:tcW w:w="5353" w:type="dxa"/>
            <w:vAlign w:val="center"/>
          </w:tcPr>
          <w:p w:rsidR="00907A77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907A77" w:rsidRPr="00907A77" w:rsidRDefault="00907A77" w:rsidP="00907A7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07A77">
              <w:rPr>
                <w:bCs/>
                <w:spacing w:val="-4"/>
                <w:szCs w:val="24"/>
              </w:rPr>
              <w:t>Одитен доклад № 0400108522 за извършен финансов одит на годишния финансов отчет на Държавна агенция „Технически операции“ за 2021 г., съдържащ немодифицирано мнение.</w:t>
            </w:r>
          </w:p>
          <w:p w:rsidR="00907A77" w:rsidRPr="00C60E17" w:rsidRDefault="00907A77" w:rsidP="00907A7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07A77" w:rsidRDefault="00907A77" w:rsidP="00907A7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A77" w:rsidRPr="0081558A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07A77" w:rsidRPr="00265039" w:rsidRDefault="00907A77" w:rsidP="00907A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07A77" w:rsidRDefault="00907A77" w:rsidP="00DA0B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07A77" w:rsidTr="00DA0B16">
        <w:tc>
          <w:tcPr>
            <w:tcW w:w="5353" w:type="dxa"/>
            <w:vAlign w:val="center"/>
          </w:tcPr>
          <w:p w:rsidR="00907A77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907A77" w:rsidRPr="00907A77" w:rsidRDefault="00907A77" w:rsidP="00907A7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07A77">
              <w:rPr>
                <w:bCs/>
                <w:spacing w:val="-4"/>
                <w:szCs w:val="24"/>
              </w:rPr>
              <w:t>Д</w:t>
            </w:r>
            <w:r w:rsidRPr="00907A77">
              <w:rPr>
                <w:bCs/>
                <w:spacing w:val="-4"/>
                <w:szCs w:val="24"/>
              </w:rPr>
              <w:t>оклад за резултатите от осъществен контрол за изпълнение на препоръките на Сметната палата по Одитен доклад № 0500302319 за извършен одит за съответствие при възлагането и изпълнението на обществени поръчки и на управлението и разпореждането с имоти – общинска собственост в община Котел, за периода от 01.01.2017 г. до 31.12.2018 г.</w:t>
            </w:r>
          </w:p>
          <w:p w:rsidR="00907A77" w:rsidRPr="00C60E17" w:rsidRDefault="00907A77" w:rsidP="00907A7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07A77" w:rsidRDefault="00907A77" w:rsidP="00907A7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A77" w:rsidRPr="0081558A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07A77" w:rsidRPr="00265039" w:rsidRDefault="00907A77" w:rsidP="00907A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07A77" w:rsidRDefault="00907A77" w:rsidP="00DA0B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07A77" w:rsidTr="00DA0B16">
        <w:tc>
          <w:tcPr>
            <w:tcW w:w="5353" w:type="dxa"/>
            <w:vAlign w:val="center"/>
          </w:tcPr>
          <w:p w:rsidR="00907A77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907A77" w:rsidRPr="00907A77" w:rsidRDefault="00907A77" w:rsidP="00907A7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07A77">
              <w:rPr>
                <w:bCs/>
                <w:spacing w:val="-4"/>
                <w:szCs w:val="24"/>
              </w:rPr>
              <w:t>Д</w:t>
            </w:r>
            <w:r w:rsidRPr="00907A77">
              <w:rPr>
                <w:bCs/>
                <w:spacing w:val="-4"/>
                <w:szCs w:val="24"/>
              </w:rPr>
              <w:t>оклад за резултатите от осъществен контрол за изпълнение на препоръките на Сметната палата по Одитен доклад № 0500300520 за извършен одит за съответствие при възлагането и изпълнението на обществени поръчки и на управлението и разпореждането с имоти - общинска собственост в община Крумовград, за периода от 01.01.2018 г. до 31.12.2019 г.</w:t>
            </w:r>
          </w:p>
          <w:p w:rsidR="00907A77" w:rsidRPr="00C60E17" w:rsidRDefault="00907A77" w:rsidP="00907A7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07A77" w:rsidRDefault="00907A77" w:rsidP="00907A7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A77" w:rsidRPr="0081558A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07A77" w:rsidRPr="00265039" w:rsidRDefault="00907A77" w:rsidP="00907A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907A77" w:rsidRDefault="00907A77" w:rsidP="00DA0B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07A77" w:rsidTr="00DA0B16">
        <w:tc>
          <w:tcPr>
            <w:tcW w:w="5353" w:type="dxa"/>
            <w:vAlign w:val="center"/>
          </w:tcPr>
          <w:p w:rsidR="00907A77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  <w:lang w:val="en-US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907A77" w:rsidRPr="00907A77" w:rsidRDefault="00907A77" w:rsidP="00907A77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zCs w:val="24"/>
              </w:rPr>
            </w:pPr>
            <w:r w:rsidRPr="00907A77">
              <w:rPr>
                <w:bCs/>
                <w:szCs w:val="24"/>
              </w:rPr>
              <w:t>Д</w:t>
            </w:r>
            <w:r w:rsidRPr="00907A77">
              <w:rPr>
                <w:bCs/>
                <w:szCs w:val="24"/>
              </w:rPr>
              <w:t>оклад за резултатите от осъществен контрол за изпълнение на препоръките на Сметната палата по Одитен доклад № 0500300719 за извършен одит за съответствие при управление на публичните средства и дейности в община Лъки, за периода от 01.01.2017 г. до 31.12.2018 г.</w:t>
            </w:r>
          </w:p>
          <w:p w:rsidR="00907A77" w:rsidRPr="00C60E17" w:rsidRDefault="00907A77" w:rsidP="00907A77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07A77" w:rsidRDefault="00907A77" w:rsidP="00907A77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Default="00907A77" w:rsidP="00907A77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07A77" w:rsidRPr="006042AE" w:rsidRDefault="00907A77" w:rsidP="00907A77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A77" w:rsidRPr="0081558A" w:rsidRDefault="00907A77" w:rsidP="00907A77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07A77" w:rsidRPr="00265039" w:rsidRDefault="00907A77" w:rsidP="00907A77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07A77" w:rsidRDefault="00907A77" w:rsidP="00DA0B16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703778" w:rsidRDefault="00703778"/>
    <w:p w:rsidR="00907A77" w:rsidRDefault="00907A77"/>
    <w:p w:rsidR="00907A77" w:rsidRDefault="00907A77" w:rsidP="00907A77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907A77" w:rsidRDefault="00907A77" w:rsidP="00907A77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907A77" w:rsidRDefault="00907A77">
      <w:bookmarkStart w:id="0" w:name="_GoBack"/>
      <w:bookmarkEnd w:id="0"/>
    </w:p>
    <w:sectPr w:rsidR="00907A77" w:rsidSect="00574180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B82" w:rsidRDefault="00007B82" w:rsidP="00574180">
      <w:pPr>
        <w:spacing w:after="0" w:line="240" w:lineRule="auto"/>
      </w:pPr>
      <w:r>
        <w:separator/>
      </w:r>
    </w:p>
  </w:endnote>
  <w:endnote w:type="continuationSeparator" w:id="0">
    <w:p w:rsidR="00007B82" w:rsidRDefault="00007B82" w:rsidP="00574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57460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74180" w:rsidRDefault="0057418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74180" w:rsidRDefault="005741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B82" w:rsidRDefault="00007B82" w:rsidP="00574180">
      <w:pPr>
        <w:spacing w:after="0" w:line="240" w:lineRule="auto"/>
      </w:pPr>
      <w:r>
        <w:separator/>
      </w:r>
    </w:p>
  </w:footnote>
  <w:footnote w:type="continuationSeparator" w:id="0">
    <w:p w:rsidR="00007B82" w:rsidRDefault="00007B82" w:rsidP="005741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A77"/>
    <w:rsid w:val="00007B82"/>
    <w:rsid w:val="00574180"/>
    <w:rsid w:val="00703778"/>
    <w:rsid w:val="0090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1AA80"/>
  <w15:chartTrackingRefBased/>
  <w15:docId w15:val="{7540293F-9E9D-49B0-B591-82BD75F09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A77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418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180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57418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180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5</cp:revision>
  <dcterms:created xsi:type="dcterms:W3CDTF">2022-10-03T12:55:00Z</dcterms:created>
  <dcterms:modified xsi:type="dcterms:W3CDTF">2022-10-03T13:02:00Z</dcterms:modified>
</cp:coreProperties>
</file>